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7" w:rsidRDefault="00426383">
      <w:r>
        <w:rPr>
          <w:rStyle w:val="apple-converted-space"/>
          <w:rFonts w:ascii="Trebuchet MS" w:hAnsi="Trebuchet MS"/>
          <w:color w:val="212121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ipervnculo"/>
            <w:rFonts w:ascii="Trebuchet MS" w:hAnsi="Trebuchet MS"/>
            <w:sz w:val="19"/>
            <w:szCs w:val="19"/>
            <w:shd w:val="clear" w:color="auto" w:fill="FFFFFF"/>
          </w:rPr>
          <w:t>http://bit.ly/narrativas_diversidade</w:t>
        </w:r>
      </w:hyperlink>
    </w:p>
    <w:sectPr w:rsidR="00CE1F37" w:rsidSect="00CE1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426383"/>
    <w:rsid w:val="00426383"/>
    <w:rsid w:val="00CE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26383"/>
  </w:style>
  <w:style w:type="character" w:styleId="Hipervnculo">
    <w:name w:val="Hyperlink"/>
    <w:basedOn w:val="Fuentedeprrafopredeter"/>
    <w:uiPriority w:val="99"/>
    <w:semiHidden/>
    <w:unhideWhenUsed/>
    <w:rsid w:val="00426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narrativas_diversida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2016-11-17T08:53:00Z</dcterms:created>
  <dcterms:modified xsi:type="dcterms:W3CDTF">2016-11-17T08:57:00Z</dcterms:modified>
</cp:coreProperties>
</file>